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C6877" w14:textId="425636D3" w:rsidR="004D2309" w:rsidRPr="0016270B" w:rsidRDefault="009D1281" w:rsidP="009D1281">
      <w:pPr>
        <w:spacing w:after="0" w:line="240" w:lineRule="auto"/>
        <w:jc w:val="center"/>
        <w:rPr>
          <w:rFonts w:cstheme="minorHAnsi"/>
          <w:b/>
          <w:sz w:val="28"/>
          <w:szCs w:val="28"/>
        </w:rPr>
      </w:pPr>
      <w:r w:rsidRPr="0016270B">
        <w:rPr>
          <w:rFonts w:cstheme="minorHAnsi"/>
          <w:b/>
          <w:sz w:val="28"/>
          <w:szCs w:val="28"/>
        </w:rPr>
        <w:t xml:space="preserve">Diabetes Action Canada </w:t>
      </w:r>
      <w:r w:rsidR="004D2309" w:rsidRPr="0016270B">
        <w:rPr>
          <w:rFonts w:cstheme="minorHAnsi"/>
          <w:b/>
          <w:sz w:val="28"/>
          <w:szCs w:val="28"/>
        </w:rPr>
        <w:t xml:space="preserve">Annual </w:t>
      </w:r>
      <w:r w:rsidRPr="0016270B">
        <w:rPr>
          <w:rFonts w:cstheme="minorHAnsi"/>
          <w:b/>
          <w:sz w:val="28"/>
          <w:szCs w:val="28"/>
        </w:rPr>
        <w:t xml:space="preserve">Workshop </w:t>
      </w:r>
      <w:r w:rsidR="00F540A0" w:rsidRPr="0016270B">
        <w:rPr>
          <w:rFonts w:cstheme="minorHAnsi"/>
          <w:b/>
          <w:sz w:val="28"/>
          <w:szCs w:val="28"/>
        </w:rPr>
        <w:t>2019</w:t>
      </w:r>
    </w:p>
    <w:p w14:paraId="770C6878" w14:textId="2317742F" w:rsidR="004D2309" w:rsidRPr="0016270B" w:rsidRDefault="00F540A0" w:rsidP="009D1281">
      <w:pPr>
        <w:spacing w:after="0" w:line="240" w:lineRule="auto"/>
        <w:jc w:val="center"/>
        <w:rPr>
          <w:rFonts w:cstheme="minorHAnsi"/>
          <w:b/>
          <w:sz w:val="28"/>
          <w:szCs w:val="28"/>
        </w:rPr>
      </w:pPr>
      <w:r w:rsidRPr="0016270B">
        <w:rPr>
          <w:rFonts w:cstheme="minorHAnsi"/>
          <w:b/>
          <w:sz w:val="28"/>
          <w:szCs w:val="28"/>
        </w:rPr>
        <w:t>May 31</w:t>
      </w:r>
      <w:r w:rsidR="004D2309" w:rsidRPr="0016270B">
        <w:rPr>
          <w:rFonts w:cstheme="minorHAnsi"/>
          <w:b/>
          <w:sz w:val="28"/>
          <w:szCs w:val="28"/>
        </w:rPr>
        <w:t xml:space="preserve"> – </w:t>
      </w:r>
      <w:r w:rsidRPr="0016270B">
        <w:rPr>
          <w:rFonts w:cstheme="minorHAnsi"/>
          <w:b/>
          <w:sz w:val="28"/>
          <w:szCs w:val="28"/>
        </w:rPr>
        <w:t>June 1, 2019</w:t>
      </w:r>
    </w:p>
    <w:p w14:paraId="770C6879" w14:textId="5FAFB62B" w:rsidR="009D1281" w:rsidRPr="0016270B" w:rsidRDefault="009D1281" w:rsidP="009D1281">
      <w:pPr>
        <w:spacing w:after="0" w:line="240" w:lineRule="auto"/>
        <w:jc w:val="center"/>
        <w:rPr>
          <w:rFonts w:cstheme="minorHAnsi"/>
          <w:b/>
          <w:sz w:val="28"/>
          <w:szCs w:val="28"/>
        </w:rPr>
      </w:pPr>
      <w:r w:rsidRPr="0016270B">
        <w:rPr>
          <w:rFonts w:cstheme="minorHAnsi"/>
          <w:b/>
          <w:sz w:val="28"/>
          <w:szCs w:val="28"/>
        </w:rPr>
        <w:t xml:space="preserve">Speaker Biographies </w:t>
      </w:r>
    </w:p>
    <w:p w14:paraId="770C687A" w14:textId="77777777" w:rsidR="00927DB6" w:rsidRPr="00EB0FA9" w:rsidRDefault="00927DB6" w:rsidP="00927DB6">
      <w:pPr>
        <w:spacing w:after="0" w:line="240" w:lineRule="auto"/>
        <w:rPr>
          <w:rFonts w:cstheme="minorHAnsi"/>
          <w:b/>
        </w:rPr>
      </w:pPr>
    </w:p>
    <w:p w14:paraId="25B185A8" w14:textId="77777777" w:rsidR="0016270B" w:rsidRDefault="0016270B" w:rsidP="00C44175">
      <w:pPr>
        <w:spacing w:after="0" w:line="240" w:lineRule="auto"/>
        <w:rPr>
          <w:rFonts w:cstheme="minorHAnsi"/>
          <w:b/>
          <w:lang w:val="en-US"/>
        </w:rPr>
      </w:pPr>
    </w:p>
    <w:p w14:paraId="786ED92E" w14:textId="4267DDB7" w:rsidR="00C44175" w:rsidRPr="00C44175" w:rsidRDefault="00C44175" w:rsidP="00C44175">
      <w:pPr>
        <w:spacing w:after="0" w:line="240" w:lineRule="auto"/>
        <w:rPr>
          <w:rFonts w:cstheme="minorHAnsi"/>
          <w:b/>
          <w:lang w:val="en-US"/>
        </w:rPr>
      </w:pPr>
      <w:r w:rsidRPr="00C44175">
        <w:rPr>
          <w:rFonts w:cstheme="minorHAnsi"/>
          <w:b/>
          <w:lang w:val="en-US"/>
        </w:rPr>
        <w:t>Cafazzo, Joseph</w:t>
      </w:r>
    </w:p>
    <w:p w14:paraId="4F8EBFFB" w14:textId="3CA88FA6" w:rsidR="00C44175" w:rsidRPr="00C44175" w:rsidRDefault="00C44175" w:rsidP="00C44175">
      <w:pPr>
        <w:spacing w:after="0" w:line="240" w:lineRule="auto"/>
        <w:rPr>
          <w:rFonts w:cstheme="minorHAnsi"/>
        </w:rPr>
      </w:pPr>
      <w:r w:rsidRPr="00C44175">
        <w:rPr>
          <w:rFonts w:cstheme="minorHAnsi"/>
          <w:lang w:val="en-US"/>
        </w:rPr>
        <w:t xml:space="preserve">Dr. Cafazzo is Lead for the eHealth Innovation, University Health Network. He is an active researcher of the use of technology to facilitate patient self-care of complex chronic conditions such as diabetes, asthma, end-stage renal disease, and congestive heart failure. He has advised and conducted research for public sector policy makers and private sector medical technology companies on the design and safety of technology in healthcare. He has contributed to the development and promotion of artificial pancreas, critically developing device interoperability standards, analyzing user experience, and examining technical platforms.  </w:t>
      </w:r>
      <w:hyperlink r:id="rId7" w:history="1">
        <w:r w:rsidRPr="00C44175">
          <w:rPr>
            <w:rStyle w:val="Hyperlink"/>
            <w:rFonts w:cstheme="minorHAnsi"/>
            <w:lang w:val="en-US"/>
          </w:rPr>
          <w:t>https://technainstitute.com/people/cafazzo-joseph/</w:t>
        </w:r>
      </w:hyperlink>
    </w:p>
    <w:p w14:paraId="0D3ED237" w14:textId="77777777" w:rsidR="00C44175" w:rsidRPr="00C44175" w:rsidRDefault="00C44175" w:rsidP="00C44175">
      <w:pPr>
        <w:spacing w:after="0" w:line="240" w:lineRule="auto"/>
        <w:rPr>
          <w:rFonts w:cstheme="minorHAnsi"/>
          <w:b/>
        </w:rPr>
      </w:pPr>
    </w:p>
    <w:p w14:paraId="05B12897" w14:textId="77777777" w:rsidR="00C44175" w:rsidRPr="00C44175" w:rsidRDefault="00C44175" w:rsidP="00C44175">
      <w:pPr>
        <w:spacing w:after="0" w:line="240" w:lineRule="auto"/>
        <w:rPr>
          <w:rFonts w:cstheme="minorHAnsi"/>
          <w:b/>
        </w:rPr>
      </w:pPr>
    </w:p>
    <w:p w14:paraId="641666C0" w14:textId="77777777" w:rsidR="0016270B" w:rsidRPr="00C44175" w:rsidRDefault="0016270B" w:rsidP="0016270B">
      <w:pPr>
        <w:spacing w:after="0" w:line="240" w:lineRule="auto"/>
        <w:rPr>
          <w:rFonts w:cstheme="minorHAnsi"/>
        </w:rPr>
      </w:pPr>
      <w:r w:rsidRPr="00C44175">
        <w:rPr>
          <w:rFonts w:cstheme="minorHAnsi"/>
          <w:b/>
        </w:rPr>
        <w:t>Dogba,</w:t>
      </w:r>
      <w:r w:rsidRPr="00C44175">
        <w:rPr>
          <w:rFonts w:cstheme="minorHAnsi"/>
        </w:rPr>
        <w:t xml:space="preserve"> </w:t>
      </w:r>
      <w:r w:rsidRPr="00C44175">
        <w:rPr>
          <w:rFonts w:cstheme="minorHAnsi"/>
          <w:b/>
        </w:rPr>
        <w:t>Joyce</w:t>
      </w:r>
    </w:p>
    <w:p w14:paraId="4A70D29A" w14:textId="56B65BB7" w:rsidR="0016270B" w:rsidRDefault="0016270B" w:rsidP="0016270B">
      <w:pPr>
        <w:spacing w:after="0" w:line="240" w:lineRule="auto"/>
        <w:rPr>
          <w:rStyle w:val="Hyperlink"/>
          <w:rFonts w:cstheme="minorHAnsi"/>
        </w:rPr>
      </w:pPr>
      <w:r w:rsidRPr="00C44175">
        <w:rPr>
          <w:rFonts w:cstheme="minorHAnsi"/>
        </w:rPr>
        <w:t xml:space="preserve">Dr. Dogba </w:t>
      </w:r>
      <w:proofErr w:type="gramStart"/>
      <w:r w:rsidRPr="00C44175">
        <w:rPr>
          <w:rFonts w:cstheme="minorHAnsi"/>
        </w:rPr>
        <w:t>is trained</w:t>
      </w:r>
      <w:proofErr w:type="gramEnd"/>
      <w:r w:rsidRPr="00C44175">
        <w:rPr>
          <w:rFonts w:cstheme="minorHAnsi"/>
        </w:rPr>
        <w:t xml:space="preserve"> as a physician in Togo. She holds a Master degree in health economics and a PhD in Public Health. She is currently an assistant professor in the Department of Family and Emergency Medicine at Laval University. Her research agenda comprises evaluation of collaborative practices with patients-users in research and the education of health professionals. She is also interested in advancing stakeholders engagement science regarding how </w:t>
      </w:r>
      <w:proofErr w:type="gramStart"/>
      <w:r w:rsidRPr="00C44175">
        <w:rPr>
          <w:rFonts w:cstheme="minorHAnsi"/>
        </w:rPr>
        <w:t>to meaningfully involve</w:t>
      </w:r>
      <w:proofErr w:type="gramEnd"/>
      <w:r w:rsidRPr="00C44175">
        <w:rPr>
          <w:rFonts w:cstheme="minorHAnsi"/>
        </w:rPr>
        <w:t xml:space="preserve"> the underserved including immigrants in patient-oriented research. Joyce Dogba is a co-lead on patient engagement within the SRAP/SPOR Network in Diabetes and Related Complications. </w:t>
      </w:r>
      <w:hyperlink r:id="rId8" w:history="1">
        <w:r w:rsidRPr="00C44175">
          <w:rPr>
            <w:rStyle w:val="Hyperlink"/>
            <w:rFonts w:cstheme="minorHAnsi"/>
          </w:rPr>
          <w:t>http://www.fmed.ulaval.ca/faculte-et-reseau/a-propos-de-la-faculte/direction-et-gouvernance/maman-joyce-dogba/</w:t>
        </w:r>
      </w:hyperlink>
    </w:p>
    <w:p w14:paraId="2CE96043" w14:textId="7721C883" w:rsidR="0016270B" w:rsidRDefault="0016270B" w:rsidP="0016270B">
      <w:pPr>
        <w:spacing w:after="0" w:line="240" w:lineRule="auto"/>
        <w:rPr>
          <w:rStyle w:val="Hyperlink"/>
          <w:rFonts w:cstheme="minorHAnsi"/>
        </w:rPr>
      </w:pPr>
    </w:p>
    <w:p w14:paraId="66165242" w14:textId="77777777" w:rsidR="0016270B" w:rsidRPr="00C44175" w:rsidRDefault="0016270B" w:rsidP="0016270B">
      <w:pPr>
        <w:spacing w:after="0" w:line="240" w:lineRule="auto"/>
        <w:rPr>
          <w:rFonts w:cstheme="minorHAnsi"/>
        </w:rPr>
      </w:pPr>
    </w:p>
    <w:p w14:paraId="6AD42305" w14:textId="3E134E57" w:rsidR="00C44175" w:rsidRPr="00C44175" w:rsidRDefault="00C44175" w:rsidP="00C44175">
      <w:pPr>
        <w:spacing w:after="0" w:line="240" w:lineRule="auto"/>
        <w:rPr>
          <w:rFonts w:cstheme="minorHAnsi"/>
        </w:rPr>
      </w:pPr>
      <w:r w:rsidRPr="00C44175">
        <w:rPr>
          <w:rFonts w:cstheme="minorHAnsi"/>
          <w:b/>
        </w:rPr>
        <w:t>Finegood, Diane</w:t>
      </w:r>
    </w:p>
    <w:p w14:paraId="4375BC7C" w14:textId="77777777" w:rsidR="007A0CC4" w:rsidRPr="007A0CC4" w:rsidRDefault="007A0CC4" w:rsidP="007A0CC4">
      <w:pPr>
        <w:spacing w:after="0" w:line="240" w:lineRule="auto"/>
        <w:rPr>
          <w:rFonts w:cstheme="minorHAnsi"/>
        </w:rPr>
      </w:pPr>
      <w:r w:rsidRPr="007A0CC4">
        <w:rPr>
          <w:rFonts w:cstheme="minorHAnsi"/>
        </w:rPr>
        <w:t xml:space="preserve">Dr. Diane T. Finegood, PhD is a Professor and Fellow at Simon Fraser University’s Morris J. </w:t>
      </w:r>
      <w:proofErr w:type="spellStart"/>
      <w:r w:rsidRPr="007A0CC4">
        <w:rPr>
          <w:rFonts w:cstheme="minorHAnsi"/>
        </w:rPr>
        <w:t>Wosk</w:t>
      </w:r>
      <w:proofErr w:type="spellEnd"/>
      <w:r w:rsidRPr="007A0CC4">
        <w:rPr>
          <w:rFonts w:cstheme="minorHAnsi"/>
        </w:rPr>
        <w:t xml:space="preserve"> Centre for Dialogue. Her academic career has spanned a broad range of disciplines and leadership experiences.  She is currently the Executive Director of the Canadian Health Services and Policy Research Alliance.  She served as </w:t>
      </w:r>
      <w:proofErr w:type="gramStart"/>
      <w:r w:rsidRPr="007A0CC4">
        <w:rPr>
          <w:rFonts w:cstheme="minorHAnsi"/>
        </w:rPr>
        <w:t>President &amp;</w:t>
      </w:r>
      <w:proofErr w:type="gramEnd"/>
      <w:r w:rsidRPr="007A0CC4">
        <w:rPr>
          <w:rFonts w:cstheme="minorHAnsi"/>
        </w:rPr>
        <w:t xml:space="preserve"> CEO of the Michael Smith Foundation for Health Research (2012-2016) and inaugural Scientific Director of the Canadian Institutes of Health Research, Institute of Nutrition, Metabolism and Diabetes (2000-2008). </w:t>
      </w:r>
    </w:p>
    <w:p w14:paraId="16CCCA2D" w14:textId="77777777" w:rsidR="007A0CC4" w:rsidRPr="007A0CC4" w:rsidRDefault="007A0CC4" w:rsidP="007A0CC4">
      <w:pPr>
        <w:spacing w:after="0" w:line="240" w:lineRule="auto"/>
        <w:rPr>
          <w:rFonts w:cstheme="minorHAnsi"/>
        </w:rPr>
      </w:pPr>
    </w:p>
    <w:p w14:paraId="415E88CD" w14:textId="7AB5D64B" w:rsidR="00C44175" w:rsidRDefault="007A0CC4" w:rsidP="007A0CC4">
      <w:pPr>
        <w:spacing w:after="0" w:line="240" w:lineRule="auto"/>
        <w:rPr>
          <w:rFonts w:cstheme="minorHAnsi"/>
        </w:rPr>
      </w:pPr>
      <w:r w:rsidRPr="007A0CC4">
        <w:rPr>
          <w:rFonts w:cstheme="minorHAnsi"/>
        </w:rPr>
        <w:t>Diane is also an internationally recognized academic with scholarly work in a range of disciplines and problems including the fundamental science of both type 1 and type 2 diabetes, application of mathematical modeling to physiological systems, new models for population health science, cross sector partnership, and complex adaptive systems.  She has published more than 140 peer reviewed papers and book chapters, received a total of $35 million in grants and awards.  Diane has received numerous honors and awards for scientific excellence, leadership and mentorship including Fellowship in the Canadian Academy of Health Sciences, the Fredrick G Banting and Young Scientist Awards from the Canadian Diabetes Association and a YWCA Women of Distinction award in Science, Research and Medicine.</w:t>
      </w:r>
    </w:p>
    <w:p w14:paraId="2CEAFE13" w14:textId="77777777" w:rsidR="007A0CC4" w:rsidRPr="00C44175" w:rsidRDefault="007A0CC4" w:rsidP="007A0CC4">
      <w:pPr>
        <w:spacing w:after="0" w:line="240" w:lineRule="auto"/>
        <w:rPr>
          <w:rFonts w:cstheme="minorHAnsi"/>
        </w:rPr>
      </w:pPr>
    </w:p>
    <w:p w14:paraId="62B2FFC8" w14:textId="299BB649" w:rsidR="00C44175" w:rsidRPr="00C44175" w:rsidRDefault="00C44175" w:rsidP="00C44175">
      <w:pPr>
        <w:spacing w:after="0" w:line="240" w:lineRule="auto"/>
        <w:rPr>
          <w:rFonts w:cstheme="minorHAnsi"/>
        </w:rPr>
      </w:pPr>
      <w:r w:rsidRPr="00C44175">
        <w:rPr>
          <w:rFonts w:cstheme="minorHAnsi"/>
        </w:rPr>
        <w:t xml:space="preserve">Dr. Finegood serves as a Member of the Diabetes Action Canada Steering Council. </w:t>
      </w:r>
      <w:hyperlink r:id="rId9" w:history="1">
        <w:r w:rsidRPr="00C44175">
          <w:rPr>
            <w:rStyle w:val="Hyperlink"/>
            <w:rFonts w:cstheme="minorHAnsi"/>
          </w:rPr>
          <w:t>https://www.sfu.ca/bpk/people/faculty_directory/finegood.html</w:t>
        </w:r>
      </w:hyperlink>
    </w:p>
    <w:p w14:paraId="61449BF4" w14:textId="77777777" w:rsidR="00C44175" w:rsidRPr="00C44175" w:rsidRDefault="00C44175" w:rsidP="00C44175">
      <w:pPr>
        <w:spacing w:after="0" w:line="240" w:lineRule="auto"/>
        <w:rPr>
          <w:rFonts w:cstheme="minorHAnsi"/>
          <w:b/>
        </w:rPr>
      </w:pPr>
    </w:p>
    <w:p w14:paraId="399DFE0F" w14:textId="7FFD0FB5" w:rsidR="00C44175" w:rsidRPr="00C44175" w:rsidRDefault="00C44175" w:rsidP="00C44175">
      <w:pPr>
        <w:spacing w:after="0" w:line="240" w:lineRule="auto"/>
        <w:rPr>
          <w:rFonts w:cstheme="minorHAnsi"/>
        </w:rPr>
      </w:pPr>
      <w:bookmarkStart w:id="0" w:name="_GoBack"/>
      <w:bookmarkEnd w:id="0"/>
      <w:r w:rsidRPr="00C44175">
        <w:rPr>
          <w:rFonts w:cstheme="minorHAnsi"/>
          <w:b/>
        </w:rPr>
        <w:lastRenderedPageBreak/>
        <w:t>Greiver,</w:t>
      </w:r>
      <w:r w:rsidRPr="00C44175">
        <w:rPr>
          <w:rFonts w:cstheme="minorHAnsi"/>
        </w:rPr>
        <w:t xml:space="preserve"> </w:t>
      </w:r>
      <w:r w:rsidRPr="00C44175">
        <w:rPr>
          <w:rFonts w:cstheme="minorHAnsi"/>
          <w:b/>
        </w:rPr>
        <w:t>Michelle</w:t>
      </w:r>
    </w:p>
    <w:p w14:paraId="7D28685A" w14:textId="12DD2FED" w:rsidR="00C44175" w:rsidRPr="00C44175" w:rsidRDefault="00C44175" w:rsidP="00C44175">
      <w:pPr>
        <w:spacing w:after="0" w:line="240" w:lineRule="auto"/>
        <w:rPr>
          <w:rFonts w:cstheme="minorHAnsi"/>
        </w:rPr>
      </w:pPr>
      <w:r w:rsidRPr="00C44175">
        <w:rPr>
          <w:rFonts w:cstheme="minorHAnsi"/>
        </w:rPr>
        <w:t xml:space="preserve">Dr. Greiver completed her MD at the University of Toronto in 1984 and her MSc at the Institute for Health Policy, Management and Evaluation, the University of Toronto in 2010.  She is an Associate professor, Department of Family and Community Medicine, University of Toronto, Gordon F. </w:t>
      </w:r>
      <w:proofErr w:type="spellStart"/>
      <w:r w:rsidRPr="00C44175">
        <w:rPr>
          <w:rFonts w:cstheme="minorHAnsi"/>
        </w:rPr>
        <w:t>Cheesbrough</w:t>
      </w:r>
      <w:proofErr w:type="spellEnd"/>
      <w:r w:rsidRPr="00C44175">
        <w:rPr>
          <w:rFonts w:cstheme="minorHAnsi"/>
        </w:rPr>
        <w:t xml:space="preserve"> Research Chair in Family and Community Medicine, North York General Hospital and Director, University of Toronto Practice-Based Research Network (UTOPIAN).  Dr </w:t>
      </w:r>
      <w:proofErr w:type="spellStart"/>
      <w:r w:rsidRPr="00C44175">
        <w:rPr>
          <w:rFonts w:cstheme="minorHAnsi"/>
        </w:rPr>
        <w:t>Greiver’s</w:t>
      </w:r>
      <w:proofErr w:type="spellEnd"/>
      <w:r w:rsidRPr="00C44175">
        <w:rPr>
          <w:rFonts w:cstheme="minorHAnsi"/>
        </w:rPr>
        <w:t xml:space="preserve"> work centers on using Canada’s increasingly large amounts of electronic health data to improve the health and lives of Canadians; diabetes is now a critical health issue for more Canadians than ever.  She oversees the Electronic Medical Record data system as well as clinical research activities for UTOPIAN, the University of Toronto Practice-Based Research Network (PBRN), which includes over 1,400 family physicians and is the largest PBRN in Canada.  UTOPIAN </w:t>
      </w:r>
      <w:proofErr w:type="gramStart"/>
      <w:r w:rsidRPr="00C44175">
        <w:rPr>
          <w:rFonts w:cstheme="minorHAnsi"/>
        </w:rPr>
        <w:t>partners</w:t>
      </w:r>
      <w:proofErr w:type="gramEnd"/>
      <w:r w:rsidRPr="00C44175">
        <w:rPr>
          <w:rFonts w:cstheme="minorHAnsi"/>
        </w:rPr>
        <w:t xml:space="preserve"> front line providers and academic researchers, providing insights into what is working and what could work better in primary care.   She is working with the Leadership of Diabetes Action Canada on the launch of a National Diabetes Repository; the Repository will combine multiple sources of data, including information added by patients living with diabetes on their health and wellbeing.  It is intended to offer </w:t>
      </w:r>
      <w:proofErr w:type="gramStart"/>
      <w:r w:rsidRPr="00C44175">
        <w:rPr>
          <w:rFonts w:cstheme="minorHAnsi"/>
        </w:rPr>
        <w:t>patients</w:t>
      </w:r>
      <w:proofErr w:type="gramEnd"/>
      <w:r w:rsidRPr="00C44175">
        <w:rPr>
          <w:rFonts w:cstheme="minorHAnsi"/>
        </w:rPr>
        <w:t xml:space="preserve"> new ways to access and use their data and enhanced options to engage and participate in care and research positioned to be meaningful and relevant to them. </w:t>
      </w:r>
      <w:hyperlink r:id="rId10" w:history="1">
        <w:r w:rsidRPr="00C44175">
          <w:rPr>
            <w:rStyle w:val="Hyperlink"/>
            <w:rFonts w:cstheme="minorHAnsi"/>
          </w:rPr>
          <w:t>https://www.dfcm.utoronto.ca/content/michelle-greiver</w:t>
        </w:r>
      </w:hyperlink>
    </w:p>
    <w:p w14:paraId="2212784E" w14:textId="77777777" w:rsidR="00C44175" w:rsidRPr="00C44175" w:rsidRDefault="00C44175" w:rsidP="00C44175">
      <w:pPr>
        <w:spacing w:after="0" w:line="240" w:lineRule="auto"/>
        <w:rPr>
          <w:rFonts w:cstheme="minorHAnsi"/>
          <w:b/>
        </w:rPr>
      </w:pPr>
    </w:p>
    <w:p w14:paraId="05AD1349" w14:textId="77777777" w:rsidR="00C44175" w:rsidRPr="00C44175" w:rsidRDefault="00C44175" w:rsidP="00C44175">
      <w:pPr>
        <w:spacing w:after="0" w:line="240" w:lineRule="auto"/>
        <w:rPr>
          <w:rFonts w:eastAsia="Times New Roman" w:cstheme="minorHAnsi"/>
          <w:b/>
        </w:rPr>
      </w:pPr>
    </w:p>
    <w:p w14:paraId="3FB440BF" w14:textId="4A844ED8" w:rsidR="00C44175" w:rsidRPr="00C44175" w:rsidRDefault="00C44175" w:rsidP="00C44175">
      <w:pPr>
        <w:spacing w:after="0" w:line="240" w:lineRule="auto"/>
        <w:rPr>
          <w:rFonts w:eastAsia="Times New Roman" w:cstheme="minorHAnsi"/>
          <w:b/>
        </w:rPr>
      </w:pPr>
      <w:r w:rsidRPr="00C44175">
        <w:rPr>
          <w:rFonts w:eastAsia="Times New Roman" w:cstheme="minorHAnsi"/>
          <w:b/>
        </w:rPr>
        <w:t>King, Malcolm</w:t>
      </w:r>
    </w:p>
    <w:p w14:paraId="0124AA3F" w14:textId="50D193B4" w:rsidR="00C44175" w:rsidRPr="00C44175" w:rsidRDefault="00C44175" w:rsidP="00C44175">
      <w:pPr>
        <w:spacing w:after="0" w:line="240" w:lineRule="auto"/>
        <w:rPr>
          <w:rFonts w:eastAsia="Times New Roman" w:cstheme="minorHAnsi"/>
        </w:rPr>
      </w:pPr>
      <w:r w:rsidRPr="00C44175">
        <w:rPr>
          <w:rFonts w:eastAsia="Times New Roman" w:cstheme="minorHAnsi"/>
        </w:rPr>
        <w:t xml:space="preserve">Dr. King is a </w:t>
      </w:r>
      <w:proofErr w:type="spellStart"/>
      <w:r w:rsidRPr="00C44175">
        <w:rPr>
          <w:rFonts w:eastAsia="Times New Roman" w:cstheme="minorHAnsi"/>
        </w:rPr>
        <w:t>a</w:t>
      </w:r>
      <w:proofErr w:type="spellEnd"/>
      <w:r w:rsidRPr="00C44175">
        <w:rPr>
          <w:rFonts w:eastAsia="Times New Roman" w:cstheme="minorHAnsi"/>
        </w:rPr>
        <w:t xml:space="preserve"> member of the Mississauga’s of the New Credit First Nation</w:t>
      </w:r>
      <w:r w:rsidRPr="00C44175">
        <w:rPr>
          <w:rFonts w:eastAsia="Times New Roman" w:cstheme="minorHAnsi"/>
          <w:b/>
          <w:bCs/>
        </w:rPr>
        <w:t xml:space="preserve">, </w:t>
      </w:r>
      <w:r w:rsidRPr="00C44175">
        <w:rPr>
          <w:rFonts w:eastAsia="Times New Roman" w:cstheme="minorHAnsi"/>
          <w:bCs/>
        </w:rPr>
        <w:t>and</w:t>
      </w:r>
      <w:r w:rsidRPr="00C44175">
        <w:rPr>
          <w:rFonts w:eastAsia="Times New Roman" w:cstheme="minorHAnsi"/>
        </w:rPr>
        <w:t xml:space="preserve"> Health Researcher at the Faculty of Health Sciences, Simon Fraser University.  Dr. King is also a member of the First Nations Lung Health at the University of Saskatchewan.  In his career in pulmonary research, Dr. King has developed new approaches to treat mucus clearance dysfunction in chronic lung disease, and is now working on addressing issues in airborne disease transmission. At the University of Alberta, he served as Chair of the Aboriginal Healthcare Careers Committee from 1993 to 2009; this training program has graduated more than 70 health professionals. </w:t>
      </w:r>
      <w:proofErr w:type="gramStart"/>
      <w:r w:rsidRPr="00C44175">
        <w:rPr>
          <w:rFonts w:eastAsia="Times New Roman" w:cstheme="minorHAnsi"/>
        </w:rPr>
        <w:t>He has been recognized for his achievements by the Alberta Lung Association (1999), the National Aboriginal Achievement Foundation (1999) and the University Of Alberta Board Of Governors (2003)</w:t>
      </w:r>
      <w:proofErr w:type="gramEnd"/>
      <w:r w:rsidRPr="00C44175">
        <w:rPr>
          <w:rFonts w:eastAsia="Times New Roman" w:cstheme="minorHAnsi"/>
        </w:rPr>
        <w:t>. From2009-16, he led the CIHR Institute of Aboriginal Peoples’ Health as its Scientific Director. In this role, he was responsible for developing a health research agenda aimed at improving wellness and achieving health equity for First Nations, Inuit, and Métis Peoples. He serves as the Chair of the Steering Council of Diabetes Action Canada, the highest governance body for this national research consortium.</w:t>
      </w:r>
    </w:p>
    <w:p w14:paraId="7120F714" w14:textId="77777777" w:rsidR="00C44175" w:rsidRPr="00C44175" w:rsidRDefault="00C44175" w:rsidP="00C44175">
      <w:pPr>
        <w:spacing w:after="0" w:line="240" w:lineRule="auto"/>
        <w:rPr>
          <w:rFonts w:cstheme="minorHAnsi"/>
          <w:b/>
        </w:rPr>
      </w:pPr>
    </w:p>
    <w:p w14:paraId="6C518411" w14:textId="77777777" w:rsidR="00C44175" w:rsidRPr="00C44175" w:rsidRDefault="00C44175" w:rsidP="00C44175">
      <w:pPr>
        <w:spacing w:after="0" w:line="240" w:lineRule="auto"/>
        <w:rPr>
          <w:rFonts w:cstheme="minorHAnsi"/>
          <w:b/>
        </w:rPr>
      </w:pPr>
    </w:p>
    <w:p w14:paraId="2C8C3D1E" w14:textId="131C3510" w:rsidR="00C44175" w:rsidRPr="00C44175" w:rsidRDefault="00C44175" w:rsidP="00C44175">
      <w:pPr>
        <w:spacing w:after="0" w:line="240" w:lineRule="auto"/>
        <w:rPr>
          <w:rFonts w:cstheme="minorHAnsi"/>
        </w:rPr>
      </w:pPr>
      <w:proofErr w:type="spellStart"/>
      <w:r w:rsidRPr="00C44175">
        <w:rPr>
          <w:rFonts w:cstheme="minorHAnsi"/>
          <w:b/>
        </w:rPr>
        <w:t>Laforme</w:t>
      </w:r>
      <w:proofErr w:type="spellEnd"/>
      <w:r w:rsidRPr="00C44175">
        <w:rPr>
          <w:rFonts w:cstheme="minorHAnsi"/>
          <w:b/>
        </w:rPr>
        <w:t>,</w:t>
      </w:r>
      <w:r w:rsidRPr="00C44175">
        <w:rPr>
          <w:rFonts w:cstheme="minorHAnsi"/>
        </w:rPr>
        <w:t xml:space="preserve"> </w:t>
      </w:r>
      <w:r w:rsidRPr="00C44175">
        <w:rPr>
          <w:rFonts w:cstheme="minorHAnsi"/>
          <w:b/>
        </w:rPr>
        <w:t>R. Stacey</w:t>
      </w:r>
    </w:p>
    <w:p w14:paraId="59CB8238" w14:textId="138A5796" w:rsidR="00C44175" w:rsidRPr="00C44175" w:rsidRDefault="00C44175" w:rsidP="00C44175">
      <w:pPr>
        <w:spacing w:after="0" w:line="240" w:lineRule="auto"/>
        <w:rPr>
          <w:rFonts w:cstheme="minorHAnsi"/>
        </w:rPr>
      </w:pPr>
      <w:r w:rsidRPr="00C44175">
        <w:rPr>
          <w:rFonts w:cstheme="minorHAnsi"/>
        </w:rPr>
        <w:t xml:space="preserve">Chief </w:t>
      </w:r>
      <w:proofErr w:type="spellStart"/>
      <w:r w:rsidRPr="00C44175">
        <w:rPr>
          <w:rFonts w:cstheme="minorHAnsi"/>
        </w:rPr>
        <w:t>Laforme</w:t>
      </w:r>
      <w:proofErr w:type="spellEnd"/>
      <w:r w:rsidRPr="00C44175">
        <w:rPr>
          <w:rFonts w:cstheme="minorHAnsi"/>
        </w:rPr>
        <w:t xml:space="preserve"> is the elected Chief of the </w:t>
      </w:r>
      <w:proofErr w:type="spellStart"/>
      <w:r w:rsidRPr="00C44175">
        <w:rPr>
          <w:rFonts w:cstheme="minorHAnsi"/>
        </w:rPr>
        <w:t>Mississaugas</w:t>
      </w:r>
      <w:proofErr w:type="spellEnd"/>
      <w:r w:rsidRPr="00C44175">
        <w:rPr>
          <w:rFonts w:cstheme="minorHAnsi"/>
        </w:rPr>
        <w:t xml:space="preserve"> of the New Credit First Nation (MNCFN). Born and raised on MNCFN, Chief </w:t>
      </w:r>
      <w:proofErr w:type="spellStart"/>
      <w:r w:rsidRPr="00C44175">
        <w:rPr>
          <w:rFonts w:cstheme="minorHAnsi"/>
        </w:rPr>
        <w:t>Laforme</w:t>
      </w:r>
      <w:proofErr w:type="spellEnd"/>
      <w:r w:rsidRPr="00C44175">
        <w:rPr>
          <w:rFonts w:cstheme="minorHAnsi"/>
        </w:rPr>
        <w:t xml:space="preserve"> has served his community for over fifteen years, </w:t>
      </w:r>
      <w:proofErr w:type="gramStart"/>
      <w:r w:rsidRPr="00C44175">
        <w:rPr>
          <w:rFonts w:cstheme="minorHAnsi"/>
        </w:rPr>
        <w:t>being first elected</w:t>
      </w:r>
      <w:proofErr w:type="gramEnd"/>
      <w:r w:rsidRPr="00C44175">
        <w:rPr>
          <w:rFonts w:cstheme="minorHAnsi"/>
        </w:rPr>
        <w:t xml:space="preserve"> to council in 1999.</w:t>
      </w:r>
      <w:r w:rsidR="0016270B">
        <w:rPr>
          <w:rFonts w:cstheme="minorHAnsi"/>
        </w:rPr>
        <w:t xml:space="preserve"> </w:t>
      </w:r>
      <w:r w:rsidRPr="00C44175">
        <w:rPr>
          <w:rFonts w:cstheme="minorHAnsi"/>
        </w:rPr>
        <w:t xml:space="preserve">Chief </w:t>
      </w:r>
      <w:proofErr w:type="spellStart"/>
      <w:r w:rsidRPr="00C44175">
        <w:rPr>
          <w:rFonts w:cstheme="minorHAnsi"/>
        </w:rPr>
        <w:t>Laforme</w:t>
      </w:r>
      <w:proofErr w:type="spellEnd"/>
      <w:r w:rsidRPr="00C44175">
        <w:rPr>
          <w:rFonts w:cstheme="minorHAnsi"/>
        </w:rPr>
        <w:t xml:space="preserve"> has participated in a number of committees and boards throughout his seven terms served as a Councillor, including involvement with the MNCFN’s Pan Am Games Secretariat (PAGS). As Chair of the PAGS Committee, Chief </w:t>
      </w:r>
      <w:proofErr w:type="spellStart"/>
      <w:r w:rsidRPr="00C44175">
        <w:rPr>
          <w:rFonts w:cstheme="minorHAnsi"/>
        </w:rPr>
        <w:t>Laforme</w:t>
      </w:r>
      <w:proofErr w:type="spellEnd"/>
      <w:r w:rsidRPr="00C44175">
        <w:rPr>
          <w:rFonts w:cstheme="minorHAnsi"/>
        </w:rPr>
        <w:t xml:space="preserve"> was instrumental in raising the profile of all First Nations through the recognition of the </w:t>
      </w:r>
      <w:proofErr w:type="spellStart"/>
      <w:r w:rsidRPr="00C44175">
        <w:rPr>
          <w:rFonts w:cstheme="minorHAnsi"/>
        </w:rPr>
        <w:t>Mississaugas</w:t>
      </w:r>
      <w:proofErr w:type="spellEnd"/>
      <w:r w:rsidRPr="00C44175">
        <w:rPr>
          <w:rFonts w:cstheme="minorHAnsi"/>
        </w:rPr>
        <w:t xml:space="preserve"> of the New Credit First Nation as the first </w:t>
      </w:r>
      <w:proofErr w:type="gramStart"/>
      <w:r w:rsidRPr="00C44175">
        <w:rPr>
          <w:rFonts w:cstheme="minorHAnsi"/>
        </w:rPr>
        <w:t>ever official</w:t>
      </w:r>
      <w:proofErr w:type="gramEnd"/>
      <w:r w:rsidRPr="00C44175">
        <w:rPr>
          <w:rFonts w:cstheme="minorHAnsi"/>
        </w:rPr>
        <w:t xml:space="preserve"> Host First Nation of the Pan Am/</w:t>
      </w:r>
      <w:proofErr w:type="spellStart"/>
      <w:r w:rsidRPr="00C44175">
        <w:rPr>
          <w:rFonts w:cstheme="minorHAnsi"/>
        </w:rPr>
        <w:t>Parapan</w:t>
      </w:r>
      <w:proofErr w:type="spellEnd"/>
      <w:r w:rsidRPr="00C44175">
        <w:rPr>
          <w:rFonts w:cstheme="minorHAnsi"/>
        </w:rPr>
        <w:t xml:space="preserve"> Am Games.</w:t>
      </w:r>
      <w:r w:rsidR="0016270B">
        <w:rPr>
          <w:rFonts w:cstheme="minorHAnsi"/>
        </w:rPr>
        <w:t xml:space="preserve"> </w:t>
      </w:r>
      <w:r w:rsidRPr="00C44175">
        <w:rPr>
          <w:rFonts w:cstheme="minorHAnsi"/>
        </w:rPr>
        <w:t xml:space="preserve">Chief </w:t>
      </w:r>
      <w:proofErr w:type="spellStart"/>
      <w:r w:rsidRPr="00C44175">
        <w:rPr>
          <w:rFonts w:cstheme="minorHAnsi"/>
        </w:rPr>
        <w:t>Laforme</w:t>
      </w:r>
      <w:proofErr w:type="spellEnd"/>
      <w:r w:rsidRPr="00C44175">
        <w:rPr>
          <w:rFonts w:cstheme="minorHAnsi"/>
        </w:rPr>
        <w:t xml:space="preserve"> is committed to increasing involvement and communication between Elected Council and both on and off-reserve membership. He is very active throughout MNCFN’s traditional </w:t>
      </w:r>
      <w:proofErr w:type="gramStart"/>
      <w:r w:rsidRPr="00C44175">
        <w:rPr>
          <w:rFonts w:cstheme="minorHAnsi"/>
        </w:rPr>
        <w:t>territory which</w:t>
      </w:r>
      <w:proofErr w:type="gramEnd"/>
      <w:r w:rsidRPr="00C44175">
        <w:rPr>
          <w:rFonts w:cstheme="minorHAnsi"/>
        </w:rPr>
        <w:t xml:space="preserve"> encompasses 3.9 million acres of Southern Ontario, not only as a Chief, but as a notable storyteller and poet. His dedication to the land, history, language and culture of the </w:t>
      </w:r>
      <w:proofErr w:type="spellStart"/>
      <w:r w:rsidRPr="00C44175">
        <w:rPr>
          <w:rFonts w:cstheme="minorHAnsi"/>
        </w:rPr>
        <w:t>Mississaugas</w:t>
      </w:r>
      <w:proofErr w:type="spellEnd"/>
      <w:r w:rsidRPr="00C44175">
        <w:rPr>
          <w:rFonts w:cstheme="minorHAnsi"/>
        </w:rPr>
        <w:t xml:space="preserve"> of the New Credit First Nation are helping to guide his First Nation towards a prosperous future.</w:t>
      </w:r>
    </w:p>
    <w:p w14:paraId="2D666885" w14:textId="77777777" w:rsidR="00C44175" w:rsidRPr="00C44175" w:rsidRDefault="00C44175" w:rsidP="00C44175">
      <w:pPr>
        <w:spacing w:after="0" w:line="240" w:lineRule="auto"/>
        <w:rPr>
          <w:rFonts w:cstheme="minorHAnsi"/>
          <w:b/>
        </w:rPr>
      </w:pPr>
    </w:p>
    <w:p w14:paraId="68A1DD25" w14:textId="77777777" w:rsidR="00C44175" w:rsidRPr="00C44175" w:rsidRDefault="00C44175" w:rsidP="00C44175">
      <w:pPr>
        <w:spacing w:after="0" w:line="240" w:lineRule="auto"/>
        <w:rPr>
          <w:rFonts w:cstheme="minorHAnsi"/>
          <w:b/>
        </w:rPr>
      </w:pPr>
    </w:p>
    <w:p w14:paraId="2DB7EE46" w14:textId="2247D8C4" w:rsidR="00C44175" w:rsidRPr="00C44175" w:rsidRDefault="00C44175" w:rsidP="00C44175">
      <w:pPr>
        <w:spacing w:after="0" w:line="240" w:lineRule="auto"/>
        <w:rPr>
          <w:rFonts w:cstheme="minorHAnsi"/>
        </w:rPr>
      </w:pPr>
      <w:r w:rsidRPr="00C44175">
        <w:rPr>
          <w:rFonts w:cstheme="minorHAnsi"/>
          <w:b/>
        </w:rPr>
        <w:t>McGavock,</w:t>
      </w:r>
      <w:r w:rsidRPr="00C44175">
        <w:rPr>
          <w:rFonts w:cstheme="minorHAnsi"/>
        </w:rPr>
        <w:t xml:space="preserve"> </w:t>
      </w:r>
      <w:r w:rsidRPr="00C44175">
        <w:rPr>
          <w:rFonts w:cstheme="minorHAnsi"/>
          <w:b/>
        </w:rPr>
        <w:t>Jon</w:t>
      </w:r>
    </w:p>
    <w:p w14:paraId="043CB67F" w14:textId="77777777" w:rsidR="00C44175" w:rsidRPr="00C44175" w:rsidRDefault="00C44175" w:rsidP="00C44175">
      <w:pPr>
        <w:spacing w:after="0" w:line="240" w:lineRule="auto"/>
        <w:rPr>
          <w:rFonts w:cstheme="minorHAnsi"/>
        </w:rPr>
      </w:pPr>
      <w:r w:rsidRPr="00C44175">
        <w:rPr>
          <w:rFonts w:cstheme="minorHAnsi"/>
        </w:rPr>
        <w:t xml:space="preserve">Dr. </w:t>
      </w:r>
      <w:proofErr w:type="spellStart"/>
      <w:r w:rsidRPr="00C44175">
        <w:rPr>
          <w:rFonts w:cstheme="minorHAnsi"/>
        </w:rPr>
        <w:t>McGavock’s</w:t>
      </w:r>
      <w:proofErr w:type="spellEnd"/>
      <w:r w:rsidRPr="00C44175">
        <w:rPr>
          <w:rFonts w:cstheme="minorHAnsi"/>
        </w:rPr>
        <w:t xml:space="preserve"> research program is focused the prevention and management of type 2 diabetes in youth, with a particular focus on physical activity. My research program is has three distinct pillars designed to span the spectrum of mechanistic human physiology studies to community-based participatory action research.</w:t>
      </w:r>
    </w:p>
    <w:p w14:paraId="2831C90E" w14:textId="77777777" w:rsidR="00C44175" w:rsidRPr="00C44175" w:rsidRDefault="00C44175" w:rsidP="00C44175">
      <w:pPr>
        <w:spacing w:after="0" w:line="240" w:lineRule="auto"/>
        <w:rPr>
          <w:rFonts w:cstheme="minorHAnsi"/>
        </w:rPr>
      </w:pPr>
    </w:p>
    <w:p w14:paraId="18FAEA4A" w14:textId="39538968" w:rsidR="00C44175" w:rsidRPr="00C44175" w:rsidRDefault="00C44175" w:rsidP="00C44175">
      <w:pPr>
        <w:spacing w:after="0" w:line="240" w:lineRule="auto"/>
        <w:rPr>
          <w:rFonts w:cstheme="minorHAnsi"/>
        </w:rPr>
      </w:pPr>
      <w:r w:rsidRPr="00C44175">
        <w:rPr>
          <w:rFonts w:cstheme="minorHAnsi"/>
        </w:rPr>
        <w:t xml:space="preserve">Dr. McGavock is an associate professor in the Department of Paediatrics and Child Health within the Faculty of Health Sciences at the University of Manitoba. He is currently the co-leader of the DREAM Theme at the Children's Hospital Research Institute of Manitoba. Dr. McGavock held a CIHR New Investigator Salary Award from 2010-2014 and currently holds a CIHR Applied Health Chair in Obesity and Resilience in Indigenous Youth. </w:t>
      </w:r>
      <w:hyperlink r:id="rId11" w:history="1">
        <w:r w:rsidRPr="00C44175">
          <w:rPr>
            <w:rStyle w:val="Hyperlink"/>
            <w:rFonts w:cstheme="minorHAnsi"/>
          </w:rPr>
          <w:t>http://www.jonmcgavock.com/bio</w:t>
        </w:r>
      </w:hyperlink>
    </w:p>
    <w:p w14:paraId="37FADB32" w14:textId="77777777" w:rsidR="00C44175" w:rsidRPr="00C44175" w:rsidRDefault="00C44175" w:rsidP="00C44175">
      <w:pPr>
        <w:spacing w:after="0" w:line="240" w:lineRule="auto"/>
        <w:rPr>
          <w:rFonts w:cstheme="minorHAnsi"/>
          <w:b/>
        </w:rPr>
      </w:pPr>
    </w:p>
    <w:p w14:paraId="6B129A88" w14:textId="77777777" w:rsidR="00C44175" w:rsidRPr="00C44175" w:rsidRDefault="00C44175" w:rsidP="00C44175">
      <w:pPr>
        <w:spacing w:after="0" w:line="240" w:lineRule="auto"/>
        <w:rPr>
          <w:rFonts w:cstheme="minorHAnsi"/>
          <w:b/>
        </w:rPr>
      </w:pPr>
    </w:p>
    <w:p w14:paraId="4103F6E1" w14:textId="54CB2915" w:rsidR="00C44175" w:rsidRPr="00C44175" w:rsidRDefault="00C44175" w:rsidP="00C44175">
      <w:pPr>
        <w:spacing w:after="0" w:line="240" w:lineRule="auto"/>
        <w:rPr>
          <w:rFonts w:cstheme="minorHAnsi"/>
          <w:b/>
        </w:rPr>
      </w:pPr>
      <w:r w:rsidRPr="00C44175">
        <w:rPr>
          <w:rFonts w:cstheme="minorHAnsi"/>
          <w:b/>
        </w:rPr>
        <w:t>McLaren, Ann-Marie</w:t>
      </w:r>
    </w:p>
    <w:p w14:paraId="5022F798" w14:textId="77777777" w:rsidR="00C44175" w:rsidRPr="00C44175" w:rsidRDefault="00C44175" w:rsidP="00C44175">
      <w:pPr>
        <w:spacing w:after="0" w:line="240" w:lineRule="auto"/>
        <w:rPr>
          <w:rFonts w:cstheme="minorHAnsi"/>
        </w:rPr>
      </w:pPr>
      <w:r w:rsidRPr="00C44175">
        <w:rPr>
          <w:rFonts w:cstheme="minorHAnsi"/>
        </w:rPr>
        <w:t>Ms. McLaren is a registered Chiropodist/Wound Care Specialist at St. Michaels’ Hospital in Toronto.</w:t>
      </w:r>
      <w:r w:rsidRPr="00C44175">
        <w:t xml:space="preserve"> </w:t>
      </w:r>
      <w:r w:rsidRPr="00C44175">
        <w:rPr>
          <w:rFonts w:cstheme="minorHAnsi"/>
        </w:rPr>
        <w:t>She completed her Master’s of Clinical Science Degree in Wound Healing from the University of Western Ontario and a Bachelor of Science Degree in Podiatric Medicine from the University of Sunderland in England.</w:t>
      </w:r>
    </w:p>
    <w:p w14:paraId="68816499" w14:textId="77777777" w:rsidR="00C44175" w:rsidRPr="00C44175" w:rsidRDefault="00C44175" w:rsidP="00C44175">
      <w:pPr>
        <w:spacing w:after="0" w:line="240" w:lineRule="auto"/>
        <w:rPr>
          <w:rFonts w:cstheme="minorHAnsi"/>
        </w:rPr>
      </w:pPr>
    </w:p>
    <w:p w14:paraId="46FD2E61" w14:textId="77777777" w:rsidR="00C44175" w:rsidRPr="00C44175" w:rsidRDefault="00C44175" w:rsidP="00C44175">
      <w:pPr>
        <w:spacing w:after="0" w:line="240" w:lineRule="auto"/>
        <w:rPr>
          <w:rFonts w:cstheme="minorHAnsi"/>
        </w:rPr>
      </w:pPr>
      <w:r w:rsidRPr="00C44175">
        <w:rPr>
          <w:rFonts w:cstheme="minorHAnsi"/>
        </w:rPr>
        <w:t>Ms. McLaren has over 20 years of experience, working in both hospitals and private practice based settings</w:t>
      </w:r>
    </w:p>
    <w:p w14:paraId="79E90F2F" w14:textId="77777777" w:rsidR="00C44175" w:rsidRPr="00C44175" w:rsidRDefault="00C44175" w:rsidP="00C44175">
      <w:pPr>
        <w:spacing w:after="0" w:line="240" w:lineRule="auto"/>
        <w:rPr>
          <w:rFonts w:cstheme="minorHAnsi"/>
        </w:rPr>
      </w:pPr>
      <w:proofErr w:type="gramStart"/>
      <w:r w:rsidRPr="00C44175">
        <w:rPr>
          <w:rFonts w:cstheme="minorHAnsi"/>
        </w:rPr>
        <w:t>managing</w:t>
      </w:r>
      <w:proofErr w:type="gramEnd"/>
      <w:r w:rsidRPr="00C44175">
        <w:rPr>
          <w:rFonts w:cstheme="minorHAnsi"/>
        </w:rPr>
        <w:t xml:space="preserve"> foot related complications. She is currently a member of the St. Michael’s Hospital Interdisciplinary</w:t>
      </w:r>
    </w:p>
    <w:p w14:paraId="7CF87701" w14:textId="77777777" w:rsidR="00C44175" w:rsidRPr="00C44175" w:rsidRDefault="00C44175" w:rsidP="00C44175">
      <w:pPr>
        <w:spacing w:after="0" w:line="240" w:lineRule="auto"/>
        <w:rPr>
          <w:rFonts w:cstheme="minorHAnsi"/>
        </w:rPr>
      </w:pPr>
      <w:r w:rsidRPr="00C44175">
        <w:rPr>
          <w:rFonts w:cstheme="minorHAnsi"/>
        </w:rPr>
        <w:t>Wound Care Team, specializing in the high-risk foot, limb salvage and advanced wound care.</w:t>
      </w:r>
    </w:p>
    <w:p w14:paraId="3B7ABE0B" w14:textId="77777777" w:rsidR="00C44175" w:rsidRPr="00C44175" w:rsidRDefault="00C44175" w:rsidP="00C44175">
      <w:pPr>
        <w:spacing w:after="0" w:line="240" w:lineRule="auto"/>
        <w:rPr>
          <w:rFonts w:cstheme="minorHAnsi"/>
          <w:b/>
        </w:rPr>
      </w:pPr>
    </w:p>
    <w:p w14:paraId="77CA1D25" w14:textId="07D58795" w:rsidR="00C44175" w:rsidRPr="00C44175" w:rsidRDefault="00C44175" w:rsidP="00C44175">
      <w:pPr>
        <w:spacing w:after="0" w:line="240" w:lineRule="auto"/>
        <w:rPr>
          <w:rFonts w:cstheme="minorHAnsi"/>
          <w:b/>
        </w:rPr>
      </w:pPr>
    </w:p>
    <w:p w14:paraId="30FCB62B" w14:textId="10F3DD5A" w:rsidR="00C44175" w:rsidRPr="00C44175" w:rsidRDefault="00C44175" w:rsidP="00C44175">
      <w:pPr>
        <w:shd w:val="clear" w:color="auto" w:fill="FFFFFF"/>
        <w:spacing w:after="0" w:line="240" w:lineRule="auto"/>
        <w:rPr>
          <w:rFonts w:eastAsia="Times New Roman" w:cstheme="minorHAnsi"/>
        </w:rPr>
      </w:pPr>
      <w:r w:rsidRPr="00C44175">
        <w:rPr>
          <w:rFonts w:eastAsia="Times New Roman" w:cstheme="minorHAnsi"/>
          <w:b/>
          <w:bCs/>
        </w:rPr>
        <w:t>Ouimet, Mathieu</w:t>
      </w:r>
    </w:p>
    <w:p w14:paraId="69E558AD" w14:textId="767F8D8C" w:rsidR="00C44175" w:rsidRPr="00C44175" w:rsidRDefault="00C44175" w:rsidP="00C44175">
      <w:pPr>
        <w:spacing w:after="0" w:line="240" w:lineRule="auto"/>
        <w:rPr>
          <w:rFonts w:cstheme="minorHAnsi"/>
        </w:rPr>
      </w:pPr>
      <w:r w:rsidRPr="00C44175">
        <w:rPr>
          <w:rFonts w:cstheme="minorHAnsi"/>
        </w:rPr>
        <w:t xml:space="preserve">Dr. Ouimet is an associate professor in the Department of Political Science at Laval University and a researcher at the Research Center of the Quebec University Hospital Center (CRCHUQ) and the Center for Public Policy Analysis (CAPP). Dr. </w:t>
      </w:r>
      <w:proofErr w:type="spellStart"/>
      <w:r w:rsidRPr="00C44175">
        <w:rPr>
          <w:rFonts w:cstheme="minorHAnsi"/>
        </w:rPr>
        <w:t>Ouimet’s</w:t>
      </w:r>
      <w:proofErr w:type="spellEnd"/>
      <w:r w:rsidRPr="00C44175">
        <w:rPr>
          <w:rFonts w:cstheme="minorHAnsi"/>
        </w:rPr>
        <w:t xml:space="preserve"> main research interests are in the transfer and mobilization of scientific knowledge within public administration. </w:t>
      </w:r>
      <w:hyperlink r:id="rId12" w:history="1">
        <w:r w:rsidRPr="00C44175">
          <w:rPr>
            <w:rStyle w:val="Hyperlink"/>
            <w:rFonts w:cstheme="minorHAnsi"/>
          </w:rPr>
          <w:t>http://www.equiperenard.ca/membres/mathieu-ouimet/</w:t>
        </w:r>
      </w:hyperlink>
    </w:p>
    <w:p w14:paraId="25BF250A" w14:textId="77777777" w:rsidR="00C44175" w:rsidRPr="00C44175" w:rsidRDefault="00C44175" w:rsidP="00C44175">
      <w:pPr>
        <w:spacing w:after="0" w:line="240" w:lineRule="auto"/>
        <w:rPr>
          <w:rFonts w:cstheme="minorHAnsi"/>
          <w:b/>
        </w:rPr>
      </w:pPr>
    </w:p>
    <w:p w14:paraId="73CE2F4F" w14:textId="77777777" w:rsidR="00C44175" w:rsidRPr="00C44175" w:rsidRDefault="00C44175" w:rsidP="00C44175">
      <w:pPr>
        <w:spacing w:after="0" w:line="240" w:lineRule="auto"/>
        <w:rPr>
          <w:rFonts w:cstheme="minorHAnsi"/>
          <w:b/>
        </w:rPr>
      </w:pPr>
    </w:p>
    <w:p w14:paraId="190F5382" w14:textId="16663B7C" w:rsidR="00C44175" w:rsidRPr="00C44175" w:rsidRDefault="00C44175" w:rsidP="00C44175">
      <w:pPr>
        <w:spacing w:after="0" w:line="240" w:lineRule="auto"/>
        <w:rPr>
          <w:rFonts w:cstheme="minorHAnsi"/>
        </w:rPr>
      </w:pPr>
      <w:r w:rsidRPr="00C44175">
        <w:rPr>
          <w:rFonts w:cstheme="minorHAnsi"/>
          <w:b/>
        </w:rPr>
        <w:t>Rac,</w:t>
      </w:r>
      <w:r w:rsidRPr="00C44175">
        <w:rPr>
          <w:rFonts w:cstheme="minorHAnsi"/>
        </w:rPr>
        <w:t xml:space="preserve"> </w:t>
      </w:r>
      <w:r w:rsidRPr="00C44175">
        <w:rPr>
          <w:rFonts w:cstheme="minorHAnsi"/>
          <w:b/>
        </w:rPr>
        <w:t>Valeria</w:t>
      </w:r>
    </w:p>
    <w:p w14:paraId="7C035B65" w14:textId="77777777" w:rsidR="00C44175" w:rsidRPr="00C44175" w:rsidRDefault="00C44175" w:rsidP="00C44175">
      <w:pPr>
        <w:spacing w:after="0" w:line="240" w:lineRule="auto"/>
        <w:rPr>
          <w:rFonts w:cstheme="minorHAnsi"/>
        </w:rPr>
      </w:pPr>
      <w:r w:rsidRPr="00C44175">
        <w:rPr>
          <w:rFonts w:cstheme="minorHAnsi"/>
        </w:rPr>
        <w:t xml:space="preserve">Dr. Rac is Lead of the Research Program in Health Technology Assessment (HTA) and Network Analytics for the Diabetes Action Canada working closely with other programs, in particular, Diabetic Retinopathy Program on the evaluation of the Pilot Tele-ophthalmology Screening Program for Diabetic Retinopathy. Dr. Rac and her team lead the evaluation of the Diabetes Action Canada, collaborating with Drs. Mathieu Ouimet and Maman Joyce Dogba and their teams from the </w:t>
      </w:r>
      <w:proofErr w:type="spellStart"/>
      <w:r w:rsidRPr="00C44175">
        <w:rPr>
          <w:rFonts w:cstheme="minorHAnsi"/>
        </w:rPr>
        <w:t>Université</w:t>
      </w:r>
      <w:proofErr w:type="spellEnd"/>
      <w:r w:rsidRPr="00C44175">
        <w:rPr>
          <w:rFonts w:cstheme="minorHAnsi"/>
        </w:rPr>
        <w:t xml:space="preserve"> Laval.</w:t>
      </w:r>
    </w:p>
    <w:p w14:paraId="27D6223C" w14:textId="77777777" w:rsidR="00C44175" w:rsidRPr="00C44175" w:rsidRDefault="00C44175" w:rsidP="00C44175">
      <w:pPr>
        <w:spacing w:after="0" w:line="240" w:lineRule="auto"/>
        <w:rPr>
          <w:rFonts w:cstheme="minorHAnsi"/>
        </w:rPr>
      </w:pPr>
    </w:p>
    <w:p w14:paraId="5CEC2B0A" w14:textId="6B04AED4" w:rsidR="00C44175" w:rsidRPr="00C44175" w:rsidRDefault="00C44175" w:rsidP="00C44175">
      <w:pPr>
        <w:spacing w:after="0" w:line="240" w:lineRule="auto"/>
        <w:rPr>
          <w:rFonts w:cstheme="minorHAnsi"/>
        </w:rPr>
      </w:pPr>
      <w:r w:rsidRPr="00C44175">
        <w:rPr>
          <w:rFonts w:cstheme="minorHAnsi"/>
        </w:rPr>
        <w:t xml:space="preserve">Dr. </w:t>
      </w:r>
      <w:proofErr w:type="spellStart"/>
      <w:r w:rsidRPr="00C44175">
        <w:rPr>
          <w:rFonts w:cstheme="minorHAnsi"/>
        </w:rPr>
        <w:t>Rac`s</w:t>
      </w:r>
      <w:proofErr w:type="spellEnd"/>
      <w:r w:rsidRPr="00C44175">
        <w:rPr>
          <w:rFonts w:cstheme="minorHAnsi"/>
        </w:rPr>
        <w:t xml:space="preserve"> research interests and expertise are in the area of health services research and the HTA focused on the design, implementation and evaluation of the complex interventions in the HTA research (technologies and services) and chronic disease management in the community (diabetes, heart failure, COPD, chronic kidney disease, chronic wounds). More </w:t>
      </w:r>
      <w:proofErr w:type="gramStart"/>
      <w:r w:rsidRPr="00C44175">
        <w:rPr>
          <w:rFonts w:cstheme="minorHAnsi"/>
        </w:rPr>
        <w:t>recently</w:t>
      </w:r>
      <w:proofErr w:type="gramEnd"/>
      <w:r w:rsidRPr="00C44175">
        <w:rPr>
          <w:rFonts w:cstheme="minorHAnsi"/>
        </w:rPr>
        <w:t xml:space="preserve"> her research is also focused on the system level effects of health technologies and how they impact healthcare delivery. </w:t>
      </w:r>
      <w:hyperlink r:id="rId13" w:history="1">
        <w:r w:rsidRPr="00C44175">
          <w:rPr>
            <w:rStyle w:val="Hyperlink"/>
            <w:rFonts w:cstheme="minorHAnsi"/>
          </w:rPr>
          <w:t>https://ihpme.utoronto.ca/faculty/valeria-e-rac/</w:t>
        </w:r>
      </w:hyperlink>
    </w:p>
    <w:p w14:paraId="5547E603" w14:textId="77777777" w:rsidR="00C44175" w:rsidRPr="00C44175" w:rsidRDefault="00C44175" w:rsidP="00C44175">
      <w:pPr>
        <w:spacing w:after="0" w:line="240" w:lineRule="auto"/>
        <w:rPr>
          <w:rFonts w:cstheme="minorHAnsi"/>
          <w:b/>
        </w:rPr>
      </w:pPr>
    </w:p>
    <w:p w14:paraId="0E29BBA4" w14:textId="77777777" w:rsidR="00C44175" w:rsidRPr="00C44175" w:rsidRDefault="00C44175" w:rsidP="00C44175">
      <w:pPr>
        <w:spacing w:after="0" w:line="240" w:lineRule="auto"/>
        <w:rPr>
          <w:rFonts w:cstheme="minorHAnsi"/>
          <w:b/>
        </w:rPr>
      </w:pPr>
    </w:p>
    <w:p w14:paraId="68A1CEB1" w14:textId="77777777" w:rsidR="00C44175" w:rsidRPr="00C44175" w:rsidRDefault="00C44175" w:rsidP="00C44175">
      <w:pPr>
        <w:rPr>
          <w:rFonts w:cstheme="minorHAnsi"/>
          <w:b/>
        </w:rPr>
      </w:pPr>
      <w:r w:rsidRPr="00C44175">
        <w:rPr>
          <w:rFonts w:cstheme="minorHAnsi"/>
          <w:b/>
        </w:rPr>
        <w:br w:type="page"/>
      </w:r>
    </w:p>
    <w:p w14:paraId="1234E3A6" w14:textId="2DB3F05B" w:rsidR="00C44175" w:rsidRPr="00C44175" w:rsidRDefault="00C44175" w:rsidP="00C44175">
      <w:pPr>
        <w:spacing w:after="0" w:line="240" w:lineRule="auto"/>
        <w:rPr>
          <w:rFonts w:cstheme="minorHAnsi"/>
        </w:rPr>
      </w:pPr>
      <w:r w:rsidRPr="00C44175">
        <w:rPr>
          <w:rFonts w:cstheme="minorHAnsi"/>
          <w:b/>
        </w:rPr>
        <w:t>Rochon,</w:t>
      </w:r>
      <w:r w:rsidRPr="00C44175">
        <w:rPr>
          <w:rFonts w:cstheme="minorHAnsi"/>
        </w:rPr>
        <w:t xml:space="preserve"> </w:t>
      </w:r>
      <w:r w:rsidRPr="00C44175">
        <w:rPr>
          <w:rFonts w:cstheme="minorHAnsi"/>
          <w:b/>
        </w:rPr>
        <w:t>Paula</w:t>
      </w:r>
    </w:p>
    <w:p w14:paraId="120E2336" w14:textId="6B1897EA" w:rsidR="00C44175" w:rsidRPr="00C44175" w:rsidRDefault="00C44175" w:rsidP="00C44175">
      <w:pPr>
        <w:spacing w:after="0" w:line="240" w:lineRule="auto"/>
        <w:rPr>
          <w:rFonts w:cstheme="minorHAnsi"/>
        </w:rPr>
      </w:pPr>
      <w:r w:rsidRPr="00C44175">
        <w:rPr>
          <w:rFonts w:cstheme="minorHAnsi"/>
        </w:rPr>
        <w:t xml:space="preserve">Dr. Rochon leads the Women’s </w:t>
      </w:r>
      <w:proofErr w:type="spellStart"/>
      <w:r w:rsidRPr="00C44175">
        <w:rPr>
          <w:rFonts w:cstheme="minorHAnsi"/>
        </w:rPr>
        <w:t>Xchange</w:t>
      </w:r>
      <w:proofErr w:type="spellEnd"/>
      <w:r w:rsidRPr="00C44175">
        <w:rPr>
          <w:rFonts w:cstheme="minorHAnsi"/>
        </w:rPr>
        <w:t xml:space="preserve">, </w:t>
      </w:r>
      <w:proofErr w:type="gramStart"/>
      <w:r w:rsidRPr="00C44175">
        <w:rPr>
          <w:rFonts w:cstheme="minorHAnsi"/>
        </w:rPr>
        <w:t>a women’s</w:t>
      </w:r>
      <w:proofErr w:type="gramEnd"/>
      <w:r w:rsidRPr="00C44175">
        <w:rPr>
          <w:rFonts w:cstheme="minorHAnsi"/>
        </w:rPr>
        <w:t xml:space="preserve"> health research knowledge translation and exchange centre, based at Women’s College Hospital in Toronto. Her team has worked with Diabetes Action Canada since its earliest inception, providing insights on the integration of sex and gender in the different research studies of the network, reviewing proposal materials and editing application documents to incorporate a sex and gender lens. Dr. Rochon and her expert sex and gender researchers at Women’s </w:t>
      </w:r>
      <w:proofErr w:type="spellStart"/>
      <w:r w:rsidRPr="00C44175">
        <w:rPr>
          <w:rFonts w:cstheme="minorHAnsi"/>
        </w:rPr>
        <w:t>Xchange</w:t>
      </w:r>
      <w:proofErr w:type="spellEnd"/>
      <w:r w:rsidRPr="00C44175">
        <w:rPr>
          <w:rFonts w:cstheme="minorHAnsi"/>
        </w:rPr>
        <w:t xml:space="preserve"> will continue to support Diabetes Action Canada to ensure that sex and gender </w:t>
      </w:r>
      <w:proofErr w:type="gramStart"/>
      <w:r w:rsidRPr="00C44175">
        <w:rPr>
          <w:rFonts w:cstheme="minorHAnsi"/>
        </w:rPr>
        <w:t>are considered</w:t>
      </w:r>
      <w:proofErr w:type="gramEnd"/>
      <w:r w:rsidRPr="00C44175">
        <w:rPr>
          <w:rFonts w:cstheme="minorHAnsi"/>
        </w:rPr>
        <w:t xml:space="preserve"> at all stages of the research. </w:t>
      </w:r>
      <w:hyperlink r:id="rId14" w:history="1">
        <w:r w:rsidRPr="00C44175">
          <w:rPr>
            <w:rStyle w:val="Hyperlink"/>
            <w:rFonts w:cstheme="minorHAnsi"/>
          </w:rPr>
          <w:t>https://ihpme.utoronto.ca/faculty/paula-rochon/</w:t>
        </w:r>
      </w:hyperlink>
    </w:p>
    <w:p w14:paraId="76913F3E" w14:textId="77777777" w:rsidR="00C44175" w:rsidRPr="00C44175" w:rsidRDefault="00C44175" w:rsidP="00C44175">
      <w:pPr>
        <w:spacing w:after="0" w:line="240" w:lineRule="auto"/>
        <w:rPr>
          <w:rFonts w:cstheme="minorHAnsi"/>
          <w:b/>
        </w:rPr>
      </w:pPr>
    </w:p>
    <w:p w14:paraId="2297E886" w14:textId="77777777" w:rsidR="00C44175" w:rsidRPr="00C44175" w:rsidRDefault="00C44175" w:rsidP="00C44175">
      <w:pPr>
        <w:spacing w:after="0" w:line="240" w:lineRule="auto"/>
        <w:rPr>
          <w:rFonts w:cstheme="minorHAnsi"/>
          <w:b/>
        </w:rPr>
      </w:pPr>
    </w:p>
    <w:p w14:paraId="1FA9038D" w14:textId="2988E971" w:rsidR="00C44175" w:rsidRPr="00C44175" w:rsidRDefault="00C44175" w:rsidP="00C44175">
      <w:pPr>
        <w:spacing w:after="0" w:line="240" w:lineRule="auto"/>
        <w:rPr>
          <w:rFonts w:cstheme="minorHAnsi"/>
        </w:rPr>
      </w:pPr>
      <w:r w:rsidRPr="00C44175">
        <w:rPr>
          <w:rFonts w:cstheme="minorHAnsi"/>
          <w:b/>
        </w:rPr>
        <w:t>Witteman,</w:t>
      </w:r>
      <w:r w:rsidRPr="00C44175">
        <w:rPr>
          <w:rFonts w:cstheme="minorHAnsi"/>
        </w:rPr>
        <w:t xml:space="preserve"> </w:t>
      </w:r>
      <w:r w:rsidRPr="00C44175">
        <w:rPr>
          <w:rFonts w:cstheme="minorHAnsi"/>
          <w:b/>
        </w:rPr>
        <w:t>Holly</w:t>
      </w:r>
    </w:p>
    <w:p w14:paraId="31FA0C4B" w14:textId="04704A3A" w:rsidR="00C44175" w:rsidRPr="00C44175" w:rsidRDefault="00C44175" w:rsidP="00C44175">
      <w:pPr>
        <w:spacing w:after="0" w:line="240" w:lineRule="auto"/>
        <w:rPr>
          <w:rFonts w:cstheme="minorHAnsi"/>
        </w:rPr>
      </w:pPr>
      <w:r w:rsidRPr="00C44175">
        <w:rPr>
          <w:rFonts w:cstheme="minorHAnsi"/>
        </w:rPr>
        <w:t xml:space="preserve">With an interdisciplinary background in human factors engineering and social sciences, Dr. </w:t>
      </w:r>
      <w:proofErr w:type="spellStart"/>
      <w:r w:rsidRPr="00C44175">
        <w:rPr>
          <w:rFonts w:cstheme="minorHAnsi"/>
        </w:rPr>
        <w:t>Witteman’s</w:t>
      </w:r>
      <w:proofErr w:type="spellEnd"/>
      <w:r w:rsidRPr="00C44175">
        <w:rPr>
          <w:rFonts w:cstheme="minorHAnsi"/>
        </w:rPr>
        <w:t xml:space="preserve"> research is about person-centred digital health, including a focus on how best to adapt technology to people rather than expecting people to adapt to technology. She specializes in human-computer interaction in health education, risk communication and decision making, including design methods to support inclusive user- and patient-centeredness. Dr. Witteman has lived with type 1 diabetes since </w:t>
      </w:r>
      <w:proofErr w:type="gramStart"/>
      <w:r w:rsidRPr="00C44175">
        <w:rPr>
          <w:rFonts w:cstheme="minorHAnsi"/>
        </w:rPr>
        <w:t>being diagnosed</w:t>
      </w:r>
      <w:proofErr w:type="gramEnd"/>
      <w:r w:rsidRPr="00C44175">
        <w:rPr>
          <w:rFonts w:cstheme="minorHAnsi"/>
        </w:rPr>
        <w:t xml:space="preserve"> as a young child in 1983. Her role in Diabetes Action Canada is to serve as a bridge between people whose lives involve managing diabetes 24 hours a day, 7 days a week, and scientists who study diabetes but </w:t>
      </w:r>
      <w:proofErr w:type="gramStart"/>
      <w:r w:rsidRPr="00C44175">
        <w:rPr>
          <w:rFonts w:cstheme="minorHAnsi"/>
        </w:rPr>
        <w:t>don’t</w:t>
      </w:r>
      <w:proofErr w:type="gramEnd"/>
      <w:r w:rsidRPr="00C44175">
        <w:rPr>
          <w:rFonts w:cstheme="minorHAnsi"/>
        </w:rPr>
        <w:t xml:space="preserve"> live with it. </w:t>
      </w:r>
      <w:hyperlink r:id="rId15" w:history="1">
        <w:r w:rsidRPr="00C44175">
          <w:rPr>
            <w:rStyle w:val="Hyperlink"/>
            <w:rFonts w:cstheme="minorHAnsi"/>
          </w:rPr>
          <w:t>http://www.crchudequebec.ulaval.ca/en/research/researchers/holly-witteman/</w:t>
        </w:r>
      </w:hyperlink>
    </w:p>
    <w:p w14:paraId="55CBCB99" w14:textId="4CC48391" w:rsidR="00C44175" w:rsidRDefault="00C44175" w:rsidP="00C44175">
      <w:pPr>
        <w:spacing w:after="0" w:line="240" w:lineRule="auto"/>
        <w:rPr>
          <w:rFonts w:cstheme="minorHAnsi"/>
          <w:b/>
        </w:rPr>
      </w:pPr>
    </w:p>
    <w:p w14:paraId="29F835EE" w14:textId="77777777" w:rsidR="00C44175" w:rsidRDefault="00C44175" w:rsidP="00C44175">
      <w:pPr>
        <w:spacing w:after="0" w:line="240" w:lineRule="auto"/>
        <w:rPr>
          <w:rFonts w:cstheme="minorHAnsi"/>
          <w:b/>
        </w:rPr>
      </w:pPr>
    </w:p>
    <w:p w14:paraId="770C687D" w14:textId="77777777" w:rsidR="00927DB6" w:rsidRPr="00EB0FA9" w:rsidRDefault="00927DB6" w:rsidP="00C44175">
      <w:pPr>
        <w:spacing w:after="0" w:line="240" w:lineRule="auto"/>
        <w:rPr>
          <w:rFonts w:cstheme="minorHAnsi"/>
        </w:rPr>
      </w:pPr>
    </w:p>
    <w:p w14:paraId="0B78A5D4" w14:textId="0E749F9A" w:rsidR="004E5384" w:rsidRDefault="004E5384" w:rsidP="00C44175">
      <w:pPr>
        <w:spacing w:after="0" w:line="240" w:lineRule="auto"/>
        <w:rPr>
          <w:rFonts w:eastAsia="Times New Roman" w:cstheme="minorHAnsi"/>
          <w:b/>
        </w:rPr>
      </w:pPr>
    </w:p>
    <w:p w14:paraId="2B1B9C55" w14:textId="551920AB" w:rsidR="00C44175" w:rsidRDefault="00C44175" w:rsidP="00C44175">
      <w:pPr>
        <w:spacing w:after="0" w:line="240" w:lineRule="auto"/>
        <w:rPr>
          <w:rFonts w:eastAsia="Times New Roman" w:cstheme="minorHAnsi"/>
          <w:b/>
        </w:rPr>
      </w:pPr>
    </w:p>
    <w:p w14:paraId="40071C6F" w14:textId="77777777" w:rsidR="00C44175" w:rsidRPr="00EB0FA9" w:rsidRDefault="00C44175" w:rsidP="00C44175">
      <w:pPr>
        <w:spacing w:after="0" w:line="240" w:lineRule="auto"/>
        <w:rPr>
          <w:rFonts w:eastAsia="Times New Roman" w:cstheme="minorHAnsi"/>
          <w:b/>
        </w:rPr>
      </w:pPr>
    </w:p>
    <w:p w14:paraId="40DE58D0" w14:textId="77777777" w:rsidR="00CA54DC" w:rsidRPr="00EB0FA9" w:rsidRDefault="00CA54DC" w:rsidP="00C44175">
      <w:pPr>
        <w:spacing w:after="0" w:line="240" w:lineRule="auto"/>
        <w:rPr>
          <w:rFonts w:cstheme="minorHAnsi"/>
          <w:b/>
        </w:rPr>
      </w:pPr>
    </w:p>
    <w:p w14:paraId="42377D3B" w14:textId="77777777" w:rsidR="004E5384" w:rsidRPr="00EB0FA9" w:rsidRDefault="004E5384" w:rsidP="00C44175">
      <w:pPr>
        <w:spacing w:after="0" w:line="240" w:lineRule="auto"/>
        <w:rPr>
          <w:rFonts w:cstheme="minorHAnsi"/>
          <w:b/>
        </w:rPr>
      </w:pPr>
    </w:p>
    <w:p w14:paraId="770C6884" w14:textId="77777777" w:rsidR="003C6367" w:rsidRPr="00EB0FA9" w:rsidRDefault="003C6367" w:rsidP="00C44175">
      <w:pPr>
        <w:spacing w:after="0" w:line="240" w:lineRule="auto"/>
        <w:rPr>
          <w:rFonts w:eastAsia="Times New Roman" w:cstheme="minorHAnsi"/>
          <w:b/>
        </w:rPr>
      </w:pPr>
    </w:p>
    <w:p w14:paraId="770C6885" w14:textId="77777777" w:rsidR="00F628C0" w:rsidRPr="00EB0FA9" w:rsidRDefault="00F628C0" w:rsidP="00C44175">
      <w:pPr>
        <w:spacing w:after="0" w:line="240" w:lineRule="auto"/>
        <w:rPr>
          <w:rFonts w:eastAsia="Times New Roman" w:cstheme="minorHAnsi"/>
          <w:b/>
        </w:rPr>
      </w:pPr>
    </w:p>
    <w:p w14:paraId="770C688B" w14:textId="239BE975" w:rsidR="00F628C0" w:rsidRPr="00EB0FA9" w:rsidRDefault="00F628C0" w:rsidP="00C44175">
      <w:pPr>
        <w:spacing w:after="0" w:line="240" w:lineRule="auto"/>
        <w:rPr>
          <w:rFonts w:cstheme="minorHAnsi"/>
          <w:b/>
          <w:lang w:val="en-US"/>
        </w:rPr>
      </w:pPr>
    </w:p>
    <w:p w14:paraId="2F57E4CD" w14:textId="77777777" w:rsidR="00EB0FA9" w:rsidRPr="00EB0FA9" w:rsidRDefault="00EB0FA9" w:rsidP="00C44175">
      <w:pPr>
        <w:spacing w:after="0" w:line="240" w:lineRule="auto"/>
        <w:rPr>
          <w:rFonts w:cstheme="minorHAnsi"/>
          <w:b/>
          <w:lang w:val="en-US"/>
        </w:rPr>
      </w:pPr>
    </w:p>
    <w:p w14:paraId="770C688D" w14:textId="77777777" w:rsidR="00F628C0" w:rsidRPr="00EB0FA9" w:rsidRDefault="00F628C0" w:rsidP="00C44175">
      <w:pPr>
        <w:spacing w:after="0" w:line="240" w:lineRule="auto"/>
        <w:rPr>
          <w:rFonts w:cstheme="minorHAnsi"/>
        </w:rPr>
      </w:pPr>
    </w:p>
    <w:p w14:paraId="770C688E" w14:textId="77777777" w:rsidR="00F628C0" w:rsidRPr="00EB0FA9" w:rsidRDefault="00F628C0" w:rsidP="00C44175">
      <w:pPr>
        <w:spacing w:after="0" w:line="240" w:lineRule="auto"/>
        <w:rPr>
          <w:rFonts w:cstheme="minorHAnsi"/>
          <w:b/>
        </w:rPr>
      </w:pPr>
    </w:p>
    <w:p w14:paraId="770C6890" w14:textId="77777777" w:rsidR="003421CD" w:rsidRPr="00EB0FA9" w:rsidRDefault="003421CD" w:rsidP="00C44175">
      <w:pPr>
        <w:spacing w:after="0" w:line="240" w:lineRule="auto"/>
        <w:rPr>
          <w:rFonts w:cstheme="minorHAnsi"/>
        </w:rPr>
      </w:pPr>
    </w:p>
    <w:p w14:paraId="770C6891" w14:textId="77777777" w:rsidR="00F628C0" w:rsidRPr="00EB0FA9" w:rsidRDefault="00F628C0" w:rsidP="00C44175">
      <w:pPr>
        <w:spacing w:after="0" w:line="240" w:lineRule="auto"/>
        <w:rPr>
          <w:rFonts w:cstheme="minorHAnsi"/>
        </w:rPr>
      </w:pPr>
    </w:p>
    <w:p w14:paraId="37422112" w14:textId="6D91BE1D" w:rsidR="00CA54DC" w:rsidRPr="00EB0FA9" w:rsidRDefault="00CA54DC" w:rsidP="00C44175">
      <w:pPr>
        <w:spacing w:after="0" w:line="240" w:lineRule="auto"/>
        <w:rPr>
          <w:rFonts w:cstheme="minorHAnsi"/>
        </w:rPr>
      </w:pPr>
    </w:p>
    <w:p w14:paraId="5E2F874B" w14:textId="77777777" w:rsidR="00EB0FA9" w:rsidRPr="00EB0FA9" w:rsidRDefault="00EB0FA9" w:rsidP="00C44175">
      <w:pPr>
        <w:spacing w:after="0" w:line="240" w:lineRule="auto"/>
        <w:rPr>
          <w:rFonts w:cstheme="minorHAnsi"/>
          <w:b/>
        </w:rPr>
      </w:pPr>
    </w:p>
    <w:p w14:paraId="198B5B1F" w14:textId="0C987C73" w:rsidR="00CA54DC" w:rsidRPr="00EB0FA9" w:rsidRDefault="00CA54DC" w:rsidP="00C44175">
      <w:pPr>
        <w:spacing w:after="0" w:line="240" w:lineRule="auto"/>
        <w:rPr>
          <w:rFonts w:cstheme="minorHAnsi"/>
        </w:rPr>
      </w:pPr>
    </w:p>
    <w:p w14:paraId="50EAF8EE" w14:textId="5A363214" w:rsidR="00CA54DC" w:rsidRPr="00EB0FA9" w:rsidRDefault="00CA54DC" w:rsidP="00C44175">
      <w:pPr>
        <w:spacing w:after="0" w:line="240" w:lineRule="auto"/>
        <w:rPr>
          <w:rFonts w:cstheme="minorHAnsi"/>
        </w:rPr>
      </w:pPr>
    </w:p>
    <w:p w14:paraId="477476DD" w14:textId="563FB7D1" w:rsidR="00CA54DC" w:rsidRPr="00EB0FA9" w:rsidRDefault="00CA54DC" w:rsidP="00C44175">
      <w:pPr>
        <w:spacing w:after="0" w:line="240" w:lineRule="auto"/>
        <w:rPr>
          <w:rFonts w:cstheme="minorHAnsi"/>
        </w:rPr>
      </w:pPr>
    </w:p>
    <w:p w14:paraId="72506C51" w14:textId="77777777" w:rsidR="00FA3DCE" w:rsidRDefault="00FA3DCE" w:rsidP="00C44175">
      <w:pPr>
        <w:spacing w:after="0" w:line="240" w:lineRule="auto"/>
        <w:rPr>
          <w:rFonts w:cstheme="minorHAnsi"/>
          <w:b/>
        </w:rPr>
      </w:pPr>
    </w:p>
    <w:p w14:paraId="568BA84E" w14:textId="7F6D946F" w:rsidR="00CA54DC" w:rsidRPr="00EB0FA9" w:rsidRDefault="00CA54DC" w:rsidP="00C44175">
      <w:pPr>
        <w:spacing w:after="0" w:line="240" w:lineRule="auto"/>
        <w:rPr>
          <w:rFonts w:cstheme="minorHAnsi"/>
        </w:rPr>
      </w:pPr>
    </w:p>
    <w:p w14:paraId="29E456F1" w14:textId="0B667ED1" w:rsidR="00CA54DC" w:rsidRPr="00EB0FA9" w:rsidRDefault="00CA54DC" w:rsidP="00C44175">
      <w:pPr>
        <w:spacing w:after="0" w:line="240" w:lineRule="auto"/>
        <w:rPr>
          <w:rFonts w:cstheme="minorHAnsi"/>
        </w:rPr>
      </w:pPr>
    </w:p>
    <w:p w14:paraId="06D8DB91" w14:textId="47DC8FDC" w:rsidR="00CA54DC" w:rsidRPr="00EB0FA9" w:rsidRDefault="00CA54DC" w:rsidP="00C44175">
      <w:pPr>
        <w:spacing w:after="0" w:line="240" w:lineRule="auto"/>
        <w:rPr>
          <w:rFonts w:cstheme="minorHAnsi"/>
        </w:rPr>
      </w:pPr>
    </w:p>
    <w:p w14:paraId="7387CA3A" w14:textId="6E8BB5FA" w:rsidR="00CA54DC" w:rsidRPr="00EB0FA9" w:rsidRDefault="00CA54DC" w:rsidP="00C44175">
      <w:pPr>
        <w:spacing w:after="0" w:line="240" w:lineRule="auto"/>
        <w:rPr>
          <w:rFonts w:cstheme="minorHAnsi"/>
        </w:rPr>
      </w:pPr>
    </w:p>
    <w:p w14:paraId="0B041975" w14:textId="4C27C956" w:rsidR="00CA54DC" w:rsidRPr="00EB0FA9" w:rsidRDefault="00CA54DC" w:rsidP="00C44175">
      <w:pPr>
        <w:spacing w:after="0" w:line="240" w:lineRule="auto"/>
        <w:rPr>
          <w:rFonts w:cstheme="minorHAnsi"/>
        </w:rPr>
      </w:pPr>
    </w:p>
    <w:p w14:paraId="2D63CD66" w14:textId="18D58552" w:rsidR="00CA54DC" w:rsidRPr="00EB0FA9" w:rsidRDefault="00CA54DC" w:rsidP="00C44175">
      <w:pPr>
        <w:spacing w:after="0" w:line="240" w:lineRule="auto"/>
        <w:rPr>
          <w:rFonts w:cstheme="minorHAnsi"/>
        </w:rPr>
      </w:pPr>
    </w:p>
    <w:sectPr w:rsidR="00CA54DC" w:rsidRPr="00EB0FA9" w:rsidSect="009E2E03">
      <w:headerReference w:type="default" r:id="rId16"/>
      <w:footerReference w:type="default" r:id="rId17"/>
      <w:pgSz w:w="12240" w:h="15840"/>
      <w:pgMar w:top="850" w:right="1041" w:bottom="1276" w:left="1276" w:header="426"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6896" w14:textId="77777777" w:rsidR="00927DB6" w:rsidRDefault="00927DB6" w:rsidP="00FA5663">
      <w:pPr>
        <w:spacing w:after="0" w:line="240" w:lineRule="auto"/>
      </w:pPr>
      <w:r>
        <w:separator/>
      </w:r>
    </w:p>
  </w:endnote>
  <w:endnote w:type="continuationSeparator" w:id="0">
    <w:p w14:paraId="770C6897" w14:textId="77777777" w:rsidR="00927DB6" w:rsidRDefault="00927DB6" w:rsidP="00FA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689D" w14:textId="77777777" w:rsidR="00927DB6" w:rsidRDefault="00F628C0" w:rsidP="00F628C0">
    <w:pPr>
      <w:pStyle w:val="Footer"/>
      <w:jc w:val="center"/>
    </w:pPr>
    <w:r w:rsidRPr="00F628C0">
      <w:rPr>
        <w:noProof/>
        <w:lang w:eastAsia="en-CA"/>
      </w:rPr>
      <w:drawing>
        <wp:inline distT="0" distB="0" distL="0" distR="0" wp14:anchorId="770C68A2" wp14:editId="770C68A3">
          <wp:extent cx="1678045" cy="363972"/>
          <wp:effectExtent l="0" t="0" r="0" b="0"/>
          <wp:docPr id="82" name="Picture 82" descr="Y:\Logos &amp; Branding\SPOR Logo_marc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gos &amp; Branding\SPOR Logo_march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885" cy="395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6894" w14:textId="77777777" w:rsidR="00927DB6" w:rsidRDefault="00927DB6" w:rsidP="00FA5663">
      <w:pPr>
        <w:spacing w:after="0" w:line="240" w:lineRule="auto"/>
      </w:pPr>
      <w:r>
        <w:separator/>
      </w:r>
    </w:p>
  </w:footnote>
  <w:footnote w:type="continuationSeparator" w:id="0">
    <w:p w14:paraId="770C6895" w14:textId="77777777" w:rsidR="00927DB6" w:rsidRDefault="00927DB6" w:rsidP="00FA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012"/>
    </w:tblGrid>
    <w:tr w:rsidR="00927DB6" w14:paraId="770C689A" w14:textId="77777777" w:rsidTr="00D1547E">
      <w:tc>
        <w:tcPr>
          <w:tcW w:w="2946" w:type="dxa"/>
        </w:tcPr>
        <w:p w14:paraId="770C6898" w14:textId="77777777" w:rsidR="00927DB6" w:rsidRDefault="00927DB6" w:rsidP="00927DB6">
          <w:pPr>
            <w:pStyle w:val="Header"/>
            <w:jc w:val="center"/>
          </w:pPr>
          <w:r w:rsidRPr="00927DB6">
            <w:rPr>
              <w:noProof/>
              <w:lang w:eastAsia="en-CA"/>
            </w:rPr>
            <w:drawing>
              <wp:inline distT="0" distB="0" distL="0" distR="0" wp14:anchorId="770C689E" wp14:editId="770C689F">
                <wp:extent cx="1725433" cy="507107"/>
                <wp:effectExtent l="0" t="0" r="8255"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065" cy="551378"/>
                        </a:xfrm>
                        <a:prstGeom prst="rect">
                          <a:avLst/>
                        </a:prstGeom>
                        <a:noFill/>
                        <a:ln>
                          <a:noFill/>
                        </a:ln>
                      </pic:spPr>
                    </pic:pic>
                  </a:graphicData>
                </a:graphic>
              </wp:inline>
            </w:drawing>
          </w:r>
        </w:p>
      </w:tc>
      <w:tc>
        <w:tcPr>
          <w:tcW w:w="3012" w:type="dxa"/>
        </w:tcPr>
        <w:p w14:paraId="770C6899" w14:textId="77777777" w:rsidR="00927DB6" w:rsidRDefault="00927DB6">
          <w:pPr>
            <w:pStyle w:val="Header"/>
          </w:pPr>
          <w:r w:rsidRPr="00927DB6">
            <w:rPr>
              <w:noProof/>
              <w:lang w:eastAsia="en-CA"/>
            </w:rPr>
            <w:drawing>
              <wp:inline distT="0" distB="0" distL="0" distR="0" wp14:anchorId="770C68A0" wp14:editId="770C68A1">
                <wp:extent cx="1773141" cy="5197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6297" cy="544094"/>
                        </a:xfrm>
                        <a:prstGeom prst="rect">
                          <a:avLst/>
                        </a:prstGeom>
                        <a:noFill/>
                        <a:ln>
                          <a:noFill/>
                        </a:ln>
                      </pic:spPr>
                    </pic:pic>
                  </a:graphicData>
                </a:graphic>
              </wp:inline>
            </w:drawing>
          </w:r>
        </w:p>
      </w:tc>
    </w:tr>
  </w:tbl>
  <w:p w14:paraId="770C689B" w14:textId="77777777" w:rsidR="00927DB6" w:rsidRDefault="00927DB6">
    <w:pPr>
      <w:pStyle w:val="Header"/>
    </w:pPr>
  </w:p>
  <w:p w14:paraId="770C689C" w14:textId="77777777" w:rsidR="00927DB6" w:rsidRDefault="00927DB6" w:rsidP="00927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1D"/>
    <w:rsid w:val="000B334A"/>
    <w:rsid w:val="000D1DEC"/>
    <w:rsid w:val="00110E01"/>
    <w:rsid w:val="0016270B"/>
    <w:rsid w:val="00222ADC"/>
    <w:rsid w:val="00264709"/>
    <w:rsid w:val="00296A1D"/>
    <w:rsid w:val="003421CD"/>
    <w:rsid w:val="0035061E"/>
    <w:rsid w:val="003A6438"/>
    <w:rsid w:val="003C6367"/>
    <w:rsid w:val="004110E4"/>
    <w:rsid w:val="004962D1"/>
    <w:rsid w:val="004D2309"/>
    <w:rsid w:val="004E5384"/>
    <w:rsid w:val="006B1F50"/>
    <w:rsid w:val="007A0CC4"/>
    <w:rsid w:val="007D0FBD"/>
    <w:rsid w:val="00814A61"/>
    <w:rsid w:val="00927DB6"/>
    <w:rsid w:val="009D1281"/>
    <w:rsid w:val="009E2E03"/>
    <w:rsid w:val="00A0200A"/>
    <w:rsid w:val="00BA0A90"/>
    <w:rsid w:val="00C44175"/>
    <w:rsid w:val="00CA54DC"/>
    <w:rsid w:val="00D1547E"/>
    <w:rsid w:val="00E13965"/>
    <w:rsid w:val="00E23AC8"/>
    <w:rsid w:val="00EB0FA9"/>
    <w:rsid w:val="00F213F0"/>
    <w:rsid w:val="00F2483D"/>
    <w:rsid w:val="00F540A0"/>
    <w:rsid w:val="00F628C0"/>
    <w:rsid w:val="00FA3DCE"/>
    <w:rsid w:val="00FA5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0C6877"/>
  <w15:docId w15:val="{F1C0D073-EB48-406A-9357-0219BB24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281"/>
  </w:style>
  <w:style w:type="paragraph" w:styleId="Header">
    <w:name w:val="header"/>
    <w:basedOn w:val="Normal"/>
    <w:link w:val="HeaderChar"/>
    <w:uiPriority w:val="99"/>
    <w:unhideWhenUsed/>
    <w:rsid w:val="00FA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63"/>
  </w:style>
  <w:style w:type="paragraph" w:styleId="Footer">
    <w:name w:val="footer"/>
    <w:basedOn w:val="Normal"/>
    <w:link w:val="FooterChar"/>
    <w:uiPriority w:val="99"/>
    <w:unhideWhenUsed/>
    <w:rsid w:val="00FA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63"/>
  </w:style>
  <w:style w:type="paragraph" w:styleId="BalloonText">
    <w:name w:val="Balloon Text"/>
    <w:basedOn w:val="Normal"/>
    <w:link w:val="BalloonTextChar"/>
    <w:uiPriority w:val="99"/>
    <w:semiHidden/>
    <w:unhideWhenUsed/>
    <w:rsid w:val="00FA5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63"/>
    <w:rPr>
      <w:rFonts w:ascii="Tahoma" w:hAnsi="Tahoma" w:cs="Tahoma"/>
      <w:sz w:val="16"/>
      <w:szCs w:val="16"/>
    </w:rPr>
  </w:style>
  <w:style w:type="table" w:styleId="TableGrid">
    <w:name w:val="Table Grid"/>
    <w:basedOn w:val="TableNormal"/>
    <w:uiPriority w:val="59"/>
    <w:rsid w:val="0092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875">
      <w:bodyDiv w:val="1"/>
      <w:marLeft w:val="0"/>
      <w:marRight w:val="0"/>
      <w:marTop w:val="0"/>
      <w:marBottom w:val="0"/>
      <w:divBdr>
        <w:top w:val="none" w:sz="0" w:space="0" w:color="auto"/>
        <w:left w:val="none" w:sz="0" w:space="0" w:color="auto"/>
        <w:bottom w:val="none" w:sz="0" w:space="0" w:color="auto"/>
        <w:right w:val="none" w:sz="0" w:space="0" w:color="auto"/>
      </w:divBdr>
    </w:div>
    <w:div w:id="499853093">
      <w:bodyDiv w:val="1"/>
      <w:marLeft w:val="0"/>
      <w:marRight w:val="0"/>
      <w:marTop w:val="0"/>
      <w:marBottom w:val="0"/>
      <w:divBdr>
        <w:top w:val="none" w:sz="0" w:space="0" w:color="auto"/>
        <w:left w:val="none" w:sz="0" w:space="0" w:color="auto"/>
        <w:bottom w:val="none" w:sz="0" w:space="0" w:color="auto"/>
        <w:right w:val="none" w:sz="0" w:space="0" w:color="auto"/>
      </w:divBdr>
    </w:div>
    <w:div w:id="1077291742">
      <w:bodyDiv w:val="1"/>
      <w:marLeft w:val="0"/>
      <w:marRight w:val="0"/>
      <w:marTop w:val="0"/>
      <w:marBottom w:val="0"/>
      <w:divBdr>
        <w:top w:val="none" w:sz="0" w:space="0" w:color="auto"/>
        <w:left w:val="none" w:sz="0" w:space="0" w:color="auto"/>
        <w:bottom w:val="none" w:sz="0" w:space="0" w:color="auto"/>
        <w:right w:val="none" w:sz="0" w:space="0" w:color="auto"/>
      </w:divBdr>
    </w:div>
    <w:div w:id="1250584358">
      <w:bodyDiv w:val="1"/>
      <w:marLeft w:val="0"/>
      <w:marRight w:val="0"/>
      <w:marTop w:val="0"/>
      <w:marBottom w:val="0"/>
      <w:divBdr>
        <w:top w:val="none" w:sz="0" w:space="0" w:color="auto"/>
        <w:left w:val="none" w:sz="0" w:space="0" w:color="auto"/>
        <w:bottom w:val="none" w:sz="0" w:space="0" w:color="auto"/>
        <w:right w:val="none" w:sz="0" w:space="0" w:color="auto"/>
      </w:divBdr>
    </w:div>
    <w:div w:id="15517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d.ulaval.ca/faculte-et-reseau/a-propos-de-la-faculte/direction-et-gouvernance/maman-joyce-dogba/" TargetMode="External"/><Relationship Id="rId13" Type="http://schemas.openxmlformats.org/officeDocument/2006/relationships/hyperlink" Target="https://ihpme.utoronto.ca/faculty/valeria-e-ra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nainstitute.com/people/cafazzo-joseph/" TargetMode="External"/><Relationship Id="rId12" Type="http://schemas.openxmlformats.org/officeDocument/2006/relationships/hyperlink" Target="http://www.equiperenard.ca/membres/mathieu-ouim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onmcgavock.com/bio" TargetMode="External"/><Relationship Id="rId5" Type="http://schemas.openxmlformats.org/officeDocument/2006/relationships/footnotes" Target="footnotes.xml"/><Relationship Id="rId15" Type="http://schemas.openxmlformats.org/officeDocument/2006/relationships/hyperlink" Target="http://www.crchudequebec.ulaval.ca/en/research/researchers/holly-witteman/" TargetMode="External"/><Relationship Id="rId10" Type="http://schemas.openxmlformats.org/officeDocument/2006/relationships/hyperlink" Target="https://www.dfcm.utoronto.ca/content/michelle-gre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fu.ca/bpk/people/faculty_directory/finegood.html" TargetMode="External"/><Relationship Id="rId14" Type="http://schemas.openxmlformats.org/officeDocument/2006/relationships/hyperlink" Target="https://ihpme.utoronto.ca/faculty/paula-roch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77D1793-2AC5-4FC8-9285-8A8C3A0E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Sharita Bobikuganathan</dc:creator>
  <cp:lastModifiedBy>Lim, Mildred</cp:lastModifiedBy>
  <cp:revision>2</cp:revision>
  <dcterms:created xsi:type="dcterms:W3CDTF">2019-05-22T16:00:00Z</dcterms:created>
  <dcterms:modified xsi:type="dcterms:W3CDTF">2019-05-22T16:00:00Z</dcterms:modified>
</cp:coreProperties>
</file>